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8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464528" w:rsidRPr="00F413F7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Красноармейского района от </w:t>
      </w:r>
      <w:r>
        <w:rPr>
          <w:b/>
          <w:color w:val="000000"/>
          <w:sz w:val="28"/>
          <w:szCs w:val="28"/>
        </w:rPr>
        <w:t>25.01.2023</w:t>
      </w:r>
      <w:r w:rsidRPr="00F413F7">
        <w:rPr>
          <w:b/>
          <w:color w:val="000000"/>
          <w:sz w:val="28"/>
          <w:szCs w:val="28"/>
        </w:rPr>
        <w:t xml:space="preserve"> г.</w:t>
      </w:r>
    </w:p>
    <w:p w:rsidR="00464528" w:rsidRDefault="00464528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8205E" w:rsidRPr="00E8205E" w:rsidRDefault="00464528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2023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</w:t>
      </w:r>
      <w:r>
        <w:rPr>
          <w:color w:val="000000"/>
          <w:sz w:val="28"/>
          <w:szCs w:val="28"/>
        </w:rPr>
        <w:t xml:space="preserve">вановского сельского поселения. </w:t>
      </w:r>
      <w:r w:rsidR="00E8205E" w:rsidRPr="00E8205E">
        <w:rPr>
          <w:color w:val="000000"/>
          <w:sz w:val="28"/>
          <w:szCs w:val="28"/>
        </w:rPr>
        <w:t>На заседан</w:t>
      </w:r>
      <w:r w:rsidR="00E8205E">
        <w:rPr>
          <w:color w:val="000000"/>
          <w:sz w:val="28"/>
          <w:szCs w:val="28"/>
        </w:rPr>
        <w:t>ии комиссии были рассмотрены три</w:t>
      </w:r>
      <w:r w:rsidR="00E8205E" w:rsidRPr="00E8205E">
        <w:rPr>
          <w:color w:val="000000"/>
          <w:sz w:val="28"/>
          <w:szCs w:val="28"/>
        </w:rPr>
        <w:t xml:space="preserve"> вопроса:</w:t>
      </w:r>
    </w:p>
    <w:p w:rsidR="00464528" w:rsidRPr="00464528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P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работе территориальной комиссии по профилактике правонарушений, по профилактике наркомании на территории Ивановского сельского поселения в 2022 году.</w:t>
      </w:r>
    </w:p>
    <w:p w:rsidR="00E8205E" w:rsidRP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работе с семьями, находящимися в группе риска.</w:t>
      </w:r>
    </w:p>
    <w:p w:rsidR="00E8205E" w:rsidRDefault="00E8205E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Заслушивание граждан, требующих профилактического воздействия с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органов местного само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 информациям, поступившим из ОМВД, образовательных учреждений, уголовно-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инспекции и т.д.,</w:t>
      </w:r>
      <w:r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учреждений, УФСИН и т.д.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Территориальной комиссией Ивановского сельского поселения проведен анализ преступлений на территории поселения за 12 месяцев 2022 г. 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Зарегистрировано 77 преступлений, что на 22 преступления меньше чем за аналогичный период прошлого года. Снизилось количество фактов умышленного причинения вреда здоровью на 1 (2021 г. – 2; 2022 г. – 1); угроз убийством на 1 (2021 г. – 2; 2021 г. - 1), уменьшилось количество краж (2021 г. – 45; 2022 г. – 42). Среди преступлений, отнесенных к категории «иные» так же наблюдается динамика снижения (2021 г. – 24; 2022 г. – 22). 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Произошел рост количества преступлений связанных с наркотиками (2021 г. – 3; 2022 г. – 11). Рост количества преступлений обусловлен тем, что двое выявленных граждан были привлечены по нескольким статьям, связанным с незаконным оборотом наркотиков.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proofErr w:type="gramStart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допущения</w:t>
      </w:r>
      <w:proofErr w:type="gramEnd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увеличения данных преступлений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преступлений по всем видам категорий.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Народной дружиной Ивановского сельского поселения за 12 месяцев 2022 года, </w:t>
      </w:r>
      <w:proofErr w:type="gramStart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графика</w:t>
      </w:r>
      <w:proofErr w:type="gramEnd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МВД России по Красноармейскому району, проведено 97 рейдовых мероприятий по охране общественного порядка, несовершеннолетних в ночное время без сопровождения взрослых не выявлено.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</w:t>
      </w:r>
      <w:proofErr w:type="gramEnd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исполнении решения Протокола заседания антинаркотической комиссии муниципального образования Красноармейский район от 1 июня 2021 года  № 4 п. 2.1, п. 2.2 на территории Ивановского сельского поселения создана рабочая группа по мониторингу и выявлению очагов произрастания дикорастущих культивируемых растений содержащих наркотические вещества. Определён состав группы и график мониторинга земель. Совместно с отделом МВД России по Красноармейскому району, станичными (хуторскими) казачьими обществами, народными дружинами в период проведения компании МАК по выявлению очагов произрастания </w:t>
      </w:r>
      <w:proofErr w:type="spellStart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растений проводились мероприятия, согласно разработанным ранее графикам, в количестве 20 за период компании, очагов произрастания не выявлено.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464528" w:rsidRPr="00464528" w:rsidRDefault="00464528" w:rsidP="0046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характера.</w:t>
      </w:r>
    </w:p>
    <w:p w:rsidR="00464528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 (http://xn----7sbbaibk7avopm4b4o.xn--p1ai/antinarkoticheskaya-komissiya.html), в сети </w:t>
      </w:r>
      <w:proofErr w:type="spellStart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официальной странице Ивановское сельское поселение, а также в социальных сетях подведомственных организаций: МКУК «Ивановский СДК», МКУК «Ивановская </w:t>
      </w:r>
      <w:proofErr w:type="gramStart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СБ</w:t>
      </w:r>
      <w:proofErr w:type="gramEnd"/>
      <w:r w:rsidRPr="00464528">
        <w:rPr>
          <w:rFonts w:ascii="Times New Roman" w:eastAsia="Times New Roman" w:hAnsi="Times New Roman" w:cs="Times New Roman"/>
          <w:sz w:val="28"/>
          <w:szCs w:val="28"/>
          <w:lang w:eastAsia="ar-SA"/>
        </w:rPr>
        <w:t>». На информационных стендах МБОУ СОШ № 18, МБОУ ООШ № 22 так же размещена информация об опасности потребления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64528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>До сведения членов территориальной комиссии была доведена информация о том, что основными принципами работника социальной защиты являются приоритет прав и интересов ребенка, уважение прав родителей, соблюдение конфиденциальности при работе с семьей при условии отсутствия риска насилия над детьми, обоснованное использование власти и контроля, а также учёт неблагоприятных факторов в семье. Немаловажен контроль в получении государственной помощи семьям, находящимся в трудной жизненной ситуации (денежные пособия и пенсии, трудовые, медицинские и налоговые льготы, бесплатные путевки для детей в санаторий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т.д.). </w:t>
      </w:r>
      <w:r>
        <w:rPr>
          <w:rFonts w:ascii="Times New Roman" w:hAnsi="Times New Roman"/>
          <w:sz w:val="28"/>
          <w:szCs w:val="28"/>
        </w:rPr>
        <w:t>В 2022 году на территории станицы выявлено 1 семья, находящаяся в социально опасном положении, семей находящихся в трудной жизненной ситуации 7.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истекшем году снято с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 улучшению благополучия - 2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семей. Выявлены признаки неблагопол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учия с постановкой на учёт в ОПД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Н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семьи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>. На оздоровлен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в детские лагеря направлено 10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из семей ТЖС и СОП. За отчетный период оказано содействие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трудоустройстве 15 несовершеннолетних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организовано участие в культурно-массовых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волонтерского движения станицы «Инициатива» 25</w:t>
      </w:r>
      <w:r w:rsidRPr="004776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подросткам.</w:t>
      </w:r>
    </w:p>
    <w:p w:rsidR="00E8205E" w:rsidRPr="00E8205E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администрации МБОУ СОШ № 18 были рассмотрены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несов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Отдела ОМВД по Красноармейскому району, в целях осуществления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контроля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за поведением лиц освобожденных из мест лишения свободы, рассмотрения данных лиц на территориальной комиссии по профилактике правонарушений. На заседание приглашены лица, состоящие под административным надзором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.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464528"/>
    <w:rsid w:val="00813740"/>
    <w:rsid w:val="008B47BF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2</cp:revision>
  <cp:lastPrinted>2023-02-07T07:43:00Z</cp:lastPrinted>
  <dcterms:created xsi:type="dcterms:W3CDTF">2022-02-17T07:38:00Z</dcterms:created>
  <dcterms:modified xsi:type="dcterms:W3CDTF">2023-02-07T07:43:00Z</dcterms:modified>
</cp:coreProperties>
</file>